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¿Cómo</w:t>
      </w:r>
      <w:r w:rsidDel="00000000" w:rsidR="00000000" w:rsidRPr="00000000">
        <w:rPr>
          <w:rFonts w:ascii="Proxima Nova" w:cs="Proxima Nova" w:eastAsia="Proxima Nova" w:hAnsi="Proxima Nova"/>
          <w:b w:val="1"/>
          <w:sz w:val="30"/>
          <w:szCs w:val="30"/>
          <w:rtl w:val="0"/>
        </w:rPr>
        <w:t xml:space="preserve"> comprar</w:t>
      </w:r>
      <w:r w:rsidDel="00000000" w:rsidR="00000000" w:rsidRPr="00000000">
        <w:rPr>
          <w:rFonts w:ascii="Proxima Nova" w:cs="Proxima Nova" w:eastAsia="Proxima Nova" w:hAnsi="Proxima Nova"/>
          <w:b w:val="1"/>
          <w:sz w:val="30"/>
          <w:szCs w:val="30"/>
          <w:rtl w:val="0"/>
        </w:rPr>
        <w:t xml:space="preserve"> vehículos verificados y legales en internet? Guía a prueba de fallas </w:t>
      </w:r>
    </w:p>
    <w:p w:rsidR="00000000" w:rsidDel="00000000" w:rsidP="00000000" w:rsidRDefault="00000000" w:rsidRPr="00000000" w14:paraId="00000003">
      <w:pPr>
        <w:ind w:left="2160" w:firstLine="0"/>
        <w:jc w:val="left"/>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En la compra-venta de autos por internet es fundamental identificar las señales de alerta que contribuyan a evitar la adquisición de un vehículo ilícito. </w:t>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CARFAX es una de las acreditaciones online más neutrales y transparentes en </w:t>
      </w:r>
      <w:r w:rsidDel="00000000" w:rsidR="00000000" w:rsidRPr="00000000">
        <w:rPr>
          <w:rFonts w:ascii="Proxima Nova" w:cs="Proxima Nova" w:eastAsia="Proxima Nova" w:hAnsi="Proxima Nova"/>
          <w:i w:val="1"/>
          <w:rtl w:val="0"/>
        </w:rPr>
        <w:t xml:space="preserve">México, Estados Unidos y Canadá</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i w:val="1"/>
          <w:highlight w:val="white"/>
          <w:rtl w:val="0"/>
        </w:rPr>
        <w:t xml:space="preserve">que valida la legalidad vigente de un auto para todas las partes interesadas. </w:t>
      </w:r>
    </w:p>
    <w:p w:rsidR="00000000" w:rsidDel="00000000" w:rsidP="00000000" w:rsidRDefault="00000000" w:rsidRPr="00000000" w14:paraId="00000006">
      <w:pPr>
        <w:spacing w:line="240" w:lineRule="auto"/>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7 de noviembre de </w:t>
      </w:r>
      <w:r w:rsidDel="00000000" w:rsidR="00000000" w:rsidRPr="00000000">
        <w:rPr>
          <w:rFonts w:ascii="Proxima Nova" w:cs="Proxima Nova" w:eastAsia="Proxima Nova" w:hAnsi="Proxima Nova"/>
          <w:b w:val="1"/>
          <w:highlight w:val="white"/>
          <w:rtl w:val="0"/>
        </w:rPr>
        <w:t xml:space="preserve">2023</w:t>
      </w:r>
      <w:r w:rsidDel="00000000" w:rsidR="00000000" w:rsidRPr="00000000">
        <w:rPr>
          <w:rFonts w:ascii="Proxima Nova" w:cs="Proxima Nova" w:eastAsia="Proxima Nova" w:hAnsi="Proxima Nova"/>
          <w:b w:val="1"/>
          <w:highlight w:val="white"/>
          <w:rtl w:val="0"/>
        </w:rPr>
        <w:t xml:space="preserve">.</w:t>
      </w:r>
      <w:r w:rsidDel="00000000" w:rsidR="00000000" w:rsidRPr="00000000">
        <w:rPr>
          <w:rFonts w:ascii="Proxima Nova" w:cs="Proxima Nova" w:eastAsia="Proxima Nova" w:hAnsi="Proxima Nova"/>
          <w:highlight w:val="white"/>
          <w:rtl w:val="0"/>
        </w:rPr>
        <w:t xml:space="preserve">- ¿Sabías que en México las medidas para evitar el robo de autos al día sigue siendo un tema de relevancia nacional? El promedio es de 167 autos robados diariamente de acuerdo al último informe de “</w:t>
      </w:r>
      <w:hyperlink r:id="rId6">
        <w:r w:rsidDel="00000000" w:rsidR="00000000" w:rsidRPr="00000000">
          <w:rPr>
            <w:rFonts w:ascii="Proxima Nova" w:cs="Proxima Nova" w:eastAsia="Proxima Nova" w:hAnsi="Proxima Nova"/>
            <w:b w:val="1"/>
            <w:color w:val="1155cc"/>
            <w:highlight w:val="white"/>
            <w:u w:val="single"/>
            <w:rtl w:val="0"/>
          </w:rPr>
          <w:t xml:space="preserve">Robo y recuperación de vehículos asegurados</w:t>
        </w:r>
      </w:hyperlink>
      <w:r w:rsidDel="00000000" w:rsidR="00000000" w:rsidRPr="00000000">
        <w:rPr>
          <w:rFonts w:ascii="Proxima Nova" w:cs="Proxima Nova" w:eastAsia="Proxima Nova" w:hAnsi="Proxima Nova"/>
          <w:highlight w:val="white"/>
          <w:rtl w:val="0"/>
        </w:rPr>
        <w:t xml:space="preserve">” de la Asociación Mexicana de Instituciones de Seguros (AMIS) y apenas el 43% de las unidades reportadas se recuperan. </w:t>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Pero, ¿qué pasa con estas unidades que no se recuperan y que pueden ponerse a la venta? ¿Qué deben hacer las personas para garantizar que la compra de un auto sea confiable y con todo los papeles en regla? </w:t>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protegerse de la compra, cuando de automóviles se trata, es esencial tomar precauciones y realizar una investigación exhaustiva antes de cualquier acuerdo. La clave está en cerciorarse de la efectividad de los sellos de seguridad que por ejemplo, ofrecen las plataformas de comercio electrónico. </w:t>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Consideremos como una referencia ejemplar el sistema de “Vehículo Verificado” de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con mayor inventario de vehículos publicados y validados de México, que entró en vigor desde septiembre. Este filtro permite a los usuarios comprobar que el auto de su interés no tiene reporte de robo y existe.</w:t>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tal motivo, los vendedores asociados al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siguen un estricto proceso para corroborar la legitimidad del auto. En primer lugar, su responsabilidad es colocar información como: marca, modelo, año, kilometraje, precio y fotografías y uno de los pasos más importantes es ingresar el Número de Identificación Vehicular (NIV).</w:t>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NIV es un código único alfanumérico que se asigna a cada vehículo fabricado. Este cumple con estándares internacionales y se usa para identificar a un auto, independientemente de su antigüedad e historial. En México, el NIV se obtiene del fabricante o al revisar la base de datos de la Secretaría de Hacienda y Crédito Público (SHCP) que supervisa la autenticidad del auto. Además, se emplea en investigaciones de accidentes de tráfico o para evitar actos delictivos. </w:t>
      </w:r>
    </w:p>
    <w:p w:rsidR="00000000" w:rsidDel="00000000" w:rsidP="00000000" w:rsidRDefault="00000000" w:rsidRPr="00000000" w14:paraId="00000012">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“CARFAX es algo que llegó para quedarse con nosotros. Actualmente hay más de 25,000 autos con la leyenda de Vehículo Verificado y  la meta es que en un futuro todos los vehículos registrados en la plataforma la tengan. La certificación no tiene ningún costo y todos los </w:t>
      </w:r>
      <w:r w:rsidDel="00000000" w:rsidR="00000000" w:rsidRPr="00000000">
        <w:rPr>
          <w:rFonts w:ascii="Proxima Nova" w:cs="Proxima Nova" w:eastAsia="Proxima Nova" w:hAnsi="Proxima Nova"/>
          <w:i w:val="1"/>
          <w:highlight w:val="white"/>
          <w:rtl w:val="0"/>
        </w:rPr>
        <w:t xml:space="preserve">sellers</w:t>
      </w:r>
      <w:r w:rsidDel="00000000" w:rsidR="00000000" w:rsidRPr="00000000">
        <w:rPr>
          <w:rFonts w:ascii="Proxima Nova" w:cs="Proxima Nova" w:eastAsia="Proxima Nova" w:hAnsi="Proxima Nova"/>
          <w:highlight w:val="white"/>
          <w:rtl w:val="0"/>
        </w:rPr>
        <w:t xml:space="preserve"> de la categoría podrán hacer el procedimiento de manera fácil y rápida”, aclaró Jaime Ugalde, Country Head Marketplace Motors en Mercado Libre.</w:t>
      </w:r>
    </w:p>
    <w:p w:rsidR="00000000" w:rsidDel="00000000" w:rsidP="00000000" w:rsidRDefault="00000000" w:rsidRPr="00000000" w14:paraId="0000001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Iniciativas de este calibre son las que han posicionado a Mercado Libre como un referente en la compra-venta de vehículos por internet. El portal brinda una amplia variedad de coches, camionetas, motocicletas y SUVs en diferentes rangos de precios, así como accesorios, autopartes y refacciones en un ecosistema complementario del negocio automotriz. </w:t>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resumen, invertir un automóvil en línea puede ser una experiencia satisfactoria si se navega en un sitio de ventas que respete la integridad financiera de los consumidores.  La precaución, la investigación y la diligencia son fundamentales para resguardar los intereses y garantizar una  compra exitosa.</w:t>
      </w:r>
    </w:p>
    <w:p w:rsidR="00000000" w:rsidDel="00000000" w:rsidP="00000000" w:rsidRDefault="00000000" w:rsidRPr="00000000" w14:paraId="00000019">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E">
      <w:pPr>
        <w:spacing w:line="360" w:lineRule="auto"/>
        <w:ind w:left="-567" w:right="-801" w:firstLine="0"/>
        <w:jc w:val="both"/>
        <w:rPr>
          <w:rFonts w:ascii="Proxima Nova" w:cs="Proxima Nova" w:eastAsia="Proxima Nova" w:hAnsi="Proxima Nova"/>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isprensa.org/nota/robo-y-recuperacion-de-vehiculos-asegurados-junio-2023" TargetMode="Externa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